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863F5" w:rsidRDefault="003863F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94440" w:rsidRPr="003863F5" w:rsidRDefault="00594440" w:rsidP="0059444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E59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1E3E4A">
        <w:rPr>
          <w:rFonts w:ascii="Times New Roman" w:hAnsi="Times New Roman" w:cs="Times New Roman"/>
          <w:sz w:val="24"/>
          <w:szCs w:val="24"/>
        </w:rPr>
        <w:t>на оказание</w:t>
      </w:r>
      <w:r w:rsidRPr="00D67E59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4A">
        <w:rPr>
          <w:rFonts w:ascii="Times New Roman" w:hAnsi="Times New Roman" w:cs="Times New Roman"/>
          <w:sz w:val="24"/>
          <w:szCs w:val="24"/>
        </w:rPr>
        <w:t>по п</w:t>
      </w:r>
      <w:r w:rsidRPr="00255017">
        <w:rPr>
          <w:rFonts w:ascii="Times New Roman" w:hAnsi="Times New Roman" w:cs="Times New Roman"/>
          <w:b/>
          <w:sz w:val="24"/>
          <w:szCs w:val="24"/>
        </w:rPr>
        <w:t>роведени</w:t>
      </w:r>
      <w:r w:rsidR="001E3E4A">
        <w:rPr>
          <w:rFonts w:ascii="Times New Roman" w:hAnsi="Times New Roman" w:cs="Times New Roman"/>
          <w:b/>
          <w:sz w:val="24"/>
          <w:szCs w:val="24"/>
        </w:rPr>
        <w:t>ю</w:t>
      </w:r>
      <w:r w:rsidRPr="00255017">
        <w:rPr>
          <w:rFonts w:ascii="Times New Roman" w:hAnsi="Times New Roman" w:cs="Times New Roman"/>
          <w:b/>
          <w:sz w:val="24"/>
          <w:szCs w:val="24"/>
        </w:rPr>
        <w:t xml:space="preserve"> испытаний ГТ-41,42; КУ-41,42; ПТ-40 эн. бл. №4 (ПГУ-450) до/после среднего ремонта</w:t>
      </w:r>
      <w:r w:rsidR="001E3E4A" w:rsidRPr="001E3E4A">
        <w:t xml:space="preserve"> </w:t>
      </w:r>
      <w:r w:rsidR="001E3E4A" w:rsidRPr="001E3E4A">
        <w:rPr>
          <w:rFonts w:ascii="Times New Roman" w:hAnsi="Times New Roman" w:cs="Times New Roman"/>
          <w:b/>
          <w:sz w:val="24"/>
          <w:szCs w:val="24"/>
        </w:rPr>
        <w:t>на Южной ТЭЦ филиала «Невский» ОАО «ТГК-1»</w:t>
      </w:r>
    </w:p>
    <w:p w:rsidR="001E3E4A" w:rsidRDefault="001E3E4A" w:rsidP="0059444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594440" w:rsidRPr="004D318F" w:rsidRDefault="00594440" w:rsidP="0059444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4D318F">
        <w:rPr>
          <w:rFonts w:ascii="Times New Roman" w:hAnsi="Times New Roman" w:cs="Times New Roman"/>
          <w:sz w:val="24"/>
          <w:szCs w:val="24"/>
        </w:rPr>
        <w:t>(н</w:t>
      </w:r>
      <w:r w:rsidR="005C026D">
        <w:rPr>
          <w:rFonts w:ascii="Times New Roman" w:hAnsi="Times New Roman" w:cs="Times New Roman"/>
          <w:sz w:val="24"/>
          <w:szCs w:val="24"/>
        </w:rPr>
        <w:t>омер закупки по ГКПЗ 1122/6.42-</w:t>
      </w:r>
      <w:bookmarkStart w:id="0" w:name="_GoBack"/>
      <w:bookmarkEnd w:id="0"/>
      <w:r w:rsidRPr="004D318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4D318F">
        <w:rPr>
          <w:rFonts w:ascii="Times New Roman" w:hAnsi="Times New Roman" w:cs="Times New Roman"/>
          <w:sz w:val="24"/>
          <w:szCs w:val="24"/>
        </w:rPr>
        <w:t>)</w:t>
      </w:r>
    </w:p>
    <w:p w:rsidR="00594440" w:rsidRPr="00583B91" w:rsidRDefault="00594440" w:rsidP="0059444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30F41" w:rsidRPr="007F7681" w:rsidRDefault="00430F41" w:rsidP="00594440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</w:tblGrid>
      <w:tr w:rsidR="00594440" w:rsidRPr="008A263F" w:rsidTr="001E3E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440" w:rsidRPr="008A263F" w:rsidRDefault="00594440" w:rsidP="00AF27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440" w:rsidRPr="00405D88" w:rsidRDefault="00594440" w:rsidP="00AF27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594440" w:rsidRPr="008A263F" w:rsidTr="001E3E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440" w:rsidRPr="008A263F" w:rsidRDefault="00594440" w:rsidP="00AF27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440" w:rsidRPr="00405D88" w:rsidRDefault="00594440" w:rsidP="00AF27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1E3E4A" w:rsidRDefault="001E3E4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3E4A">
        <w:rPr>
          <w:rFonts w:ascii="Times New Roman" w:hAnsi="Times New Roman" w:cs="Times New Roman"/>
          <w:sz w:val="24"/>
          <w:szCs w:val="24"/>
          <w:u w:val="single"/>
        </w:rPr>
        <w:t>Ответственные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Default="001E3E4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3E4A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572713" w:rsidRPr="001E3E4A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="003863F5" w:rsidRPr="001E3E4A">
        <w:rPr>
          <w:rFonts w:ascii="Times New Roman" w:hAnsi="Times New Roman" w:cs="Times New Roman"/>
          <w:sz w:val="24"/>
          <w:szCs w:val="24"/>
          <w:highlight w:val="yellow"/>
        </w:rPr>
        <w:t>ПТО</w:t>
      </w:r>
      <w:r w:rsidR="0015116F" w:rsidRPr="001E3E4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863F5" w:rsidRPr="001E3E4A">
        <w:rPr>
          <w:rFonts w:ascii="Times New Roman" w:hAnsi="Times New Roman" w:cs="Times New Roman"/>
          <w:sz w:val="24"/>
          <w:szCs w:val="24"/>
          <w:highlight w:val="yellow"/>
        </w:rPr>
        <w:t>Прудников Артем Игоревич</w:t>
      </w:r>
      <w:r w:rsidR="00572713" w:rsidRPr="001E3E4A">
        <w:rPr>
          <w:rFonts w:ascii="Times New Roman" w:hAnsi="Times New Roman" w:cs="Times New Roman"/>
          <w:sz w:val="24"/>
          <w:szCs w:val="24"/>
          <w:highlight w:val="yellow"/>
        </w:rPr>
        <w:t>, рабочий телефон (812)</w:t>
      </w:r>
      <w:r w:rsidR="006D4947" w:rsidRPr="001E3E4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5116F" w:rsidRPr="001E3E4A">
        <w:rPr>
          <w:rFonts w:ascii="Times New Roman" w:hAnsi="Times New Roman" w:cs="Times New Roman"/>
          <w:sz w:val="24"/>
          <w:szCs w:val="24"/>
          <w:highlight w:val="yellow"/>
        </w:rPr>
        <w:t>901</w:t>
      </w:r>
      <w:r w:rsidR="006D4947" w:rsidRPr="001E3E4A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15116F" w:rsidRPr="001E3E4A">
        <w:rPr>
          <w:rFonts w:ascii="Times New Roman" w:hAnsi="Times New Roman" w:cs="Times New Roman"/>
          <w:sz w:val="24"/>
          <w:szCs w:val="24"/>
          <w:highlight w:val="yellow"/>
        </w:rPr>
        <w:t>48</w:t>
      </w:r>
      <w:r w:rsidR="006D4947" w:rsidRPr="001E3E4A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3863F5" w:rsidRPr="001E3E4A">
        <w:rPr>
          <w:rFonts w:ascii="Times New Roman" w:hAnsi="Times New Roman" w:cs="Times New Roman"/>
          <w:sz w:val="24"/>
          <w:szCs w:val="24"/>
          <w:highlight w:val="yellow"/>
        </w:rPr>
        <w:t>65</w:t>
      </w:r>
    </w:p>
    <w:p w:rsidR="00594440" w:rsidRDefault="00594440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137962" w:rsidRDefault="00572713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3796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94440" w:rsidRPr="00583B91" w:rsidRDefault="00594440" w:rsidP="005944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ab/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440" w:rsidRDefault="00594440" w:rsidP="005944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ab/>
        <w:t xml:space="preserve">декабрь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5431" w:rsidRPr="00583B91" w:rsidRDefault="00D4543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13796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E1E14">
        <w:rPr>
          <w:rFonts w:ascii="Times New Roman" w:hAnsi="Times New Roman" w:cs="Times New Roman"/>
          <w:b/>
          <w:sz w:val="24"/>
          <w:szCs w:val="24"/>
        </w:rPr>
        <w:t>1</w:t>
      </w:r>
      <w:r w:rsidR="00594440">
        <w:rPr>
          <w:rFonts w:ascii="Times New Roman" w:hAnsi="Times New Roman" w:cs="Times New Roman"/>
          <w:b/>
          <w:sz w:val="24"/>
          <w:szCs w:val="24"/>
        </w:rPr>
        <w:t>2</w:t>
      </w:r>
      <w:r w:rsidR="005E1E14">
        <w:rPr>
          <w:rFonts w:ascii="Times New Roman" w:hAnsi="Times New Roman" w:cs="Times New Roman"/>
          <w:b/>
          <w:sz w:val="24"/>
          <w:szCs w:val="24"/>
        </w:rPr>
        <w:t>00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9D0A39">
        <w:rPr>
          <w:rFonts w:ascii="Times New Roman" w:hAnsi="Times New Roman" w:cs="Times New Roman"/>
          <w:sz w:val="24"/>
          <w:szCs w:val="24"/>
        </w:rPr>
        <w:t>2015</w:t>
      </w:r>
      <w:r w:rsidR="00D45431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- </w:t>
      </w:r>
      <w:r w:rsidR="00594440">
        <w:rPr>
          <w:rFonts w:ascii="Times New Roman" w:hAnsi="Times New Roman" w:cs="Times New Roman"/>
          <w:sz w:val="24"/>
          <w:szCs w:val="24"/>
        </w:rPr>
        <w:t>60</w:t>
      </w:r>
      <w:r w:rsidR="005E1E14">
        <w:rPr>
          <w:rFonts w:ascii="Times New Roman" w:hAnsi="Times New Roman" w:cs="Times New Roman"/>
          <w:sz w:val="24"/>
          <w:szCs w:val="24"/>
        </w:rPr>
        <w:t>0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9D0A39">
        <w:rPr>
          <w:rFonts w:ascii="Times New Roman" w:hAnsi="Times New Roman" w:cs="Times New Roman"/>
          <w:sz w:val="24"/>
          <w:szCs w:val="24"/>
        </w:rPr>
        <w:t>2015</w:t>
      </w:r>
      <w:r w:rsidR="00D45431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- </w:t>
      </w:r>
      <w:r w:rsidR="005E1E14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45431" w:rsidRPr="00583B91" w:rsidRDefault="00D45431" w:rsidP="00D4543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</w:t>
      </w:r>
      <w:r w:rsidR="009D0A39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- </w:t>
      </w:r>
      <w:r w:rsidR="00594440">
        <w:rPr>
          <w:rFonts w:ascii="Times New Roman" w:hAnsi="Times New Roman" w:cs="Times New Roman"/>
          <w:sz w:val="24"/>
          <w:szCs w:val="24"/>
        </w:rPr>
        <w:t>60</w:t>
      </w:r>
      <w:r w:rsidR="005E1E14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45431" w:rsidRPr="00583B91" w:rsidRDefault="00D45431" w:rsidP="00D4543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</w:t>
      </w:r>
      <w:r w:rsidR="009D0A39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30F41" w:rsidRDefault="00430F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9D60A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101875"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137962" w:rsidRPr="00137962">
        <w:rPr>
          <w:rFonts w:ascii="Times New Roman" w:hAnsi="Times New Roman" w:cs="Times New Roman"/>
          <w:b/>
          <w:sz w:val="24"/>
          <w:szCs w:val="24"/>
        </w:rPr>
        <w:t>:</w:t>
      </w:r>
    </w:p>
    <w:p w:rsidR="00430F41" w:rsidRDefault="00430F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823AB" w:rsidRDefault="006D4947" w:rsidP="006D4947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4947">
        <w:rPr>
          <w:rFonts w:ascii="Times New Roman" w:hAnsi="Times New Roman" w:cs="Times New Roman"/>
          <w:sz w:val="24"/>
          <w:szCs w:val="24"/>
        </w:rPr>
        <w:t xml:space="preserve">Выполнению подлежит комплекс работ по испытаниям </w:t>
      </w:r>
      <w:r w:rsidR="005E1E14">
        <w:rPr>
          <w:rFonts w:ascii="Times New Roman" w:hAnsi="Times New Roman" w:cs="Times New Roman"/>
          <w:sz w:val="24"/>
          <w:szCs w:val="24"/>
        </w:rPr>
        <w:t xml:space="preserve">двух газотурбинных установок </w:t>
      </w:r>
      <w:r w:rsidR="006E6678">
        <w:rPr>
          <w:rFonts w:ascii="Times New Roman" w:hAnsi="Times New Roman" w:cs="Times New Roman"/>
          <w:sz w:val="24"/>
          <w:szCs w:val="24"/>
        </w:rPr>
        <w:t xml:space="preserve">ГТЭ-160 </w:t>
      </w:r>
      <w:r w:rsidR="005E1E14">
        <w:rPr>
          <w:rFonts w:ascii="Times New Roman" w:hAnsi="Times New Roman" w:cs="Times New Roman"/>
          <w:sz w:val="24"/>
          <w:szCs w:val="24"/>
        </w:rPr>
        <w:t xml:space="preserve">№41, 42, двух котлов-утилизаторов Пр-228/47-7,86/0,62-515/230 (ПК-57) №41, 42 и паровой турбины Т-150-7,4 </w:t>
      </w:r>
      <w:r w:rsidR="004B471C">
        <w:rPr>
          <w:rFonts w:ascii="Times New Roman" w:hAnsi="Times New Roman" w:cs="Times New Roman"/>
          <w:sz w:val="24"/>
          <w:szCs w:val="24"/>
        </w:rPr>
        <w:t xml:space="preserve">в составе </w:t>
      </w:r>
      <w:r w:rsidRPr="006D4947">
        <w:rPr>
          <w:rFonts w:ascii="Times New Roman" w:hAnsi="Times New Roman" w:cs="Times New Roman"/>
          <w:sz w:val="24"/>
          <w:szCs w:val="24"/>
        </w:rPr>
        <w:t>эн. бл. №</w:t>
      </w:r>
      <w:r w:rsidR="005E1E14">
        <w:rPr>
          <w:rFonts w:ascii="Times New Roman" w:hAnsi="Times New Roman" w:cs="Times New Roman"/>
          <w:sz w:val="24"/>
          <w:szCs w:val="24"/>
        </w:rPr>
        <w:t>4</w:t>
      </w:r>
      <w:r w:rsidRPr="006D4947">
        <w:rPr>
          <w:rFonts w:ascii="Times New Roman" w:hAnsi="Times New Roman" w:cs="Times New Roman"/>
          <w:sz w:val="24"/>
          <w:szCs w:val="24"/>
        </w:rPr>
        <w:t xml:space="preserve"> (</w:t>
      </w:r>
      <w:r w:rsidR="005E1E14">
        <w:rPr>
          <w:rFonts w:ascii="Times New Roman" w:hAnsi="Times New Roman" w:cs="Times New Roman"/>
          <w:sz w:val="24"/>
          <w:szCs w:val="24"/>
        </w:rPr>
        <w:t>ПГУ-450)</w:t>
      </w:r>
      <w:r w:rsidRPr="006D4947">
        <w:rPr>
          <w:rFonts w:ascii="Times New Roman" w:hAnsi="Times New Roman" w:cs="Times New Roman"/>
          <w:sz w:val="24"/>
          <w:szCs w:val="24"/>
        </w:rPr>
        <w:t xml:space="preserve"> до и после </w:t>
      </w:r>
      <w:r w:rsidR="005E1E14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6D4947">
        <w:rPr>
          <w:rFonts w:ascii="Times New Roman" w:hAnsi="Times New Roman" w:cs="Times New Roman"/>
          <w:sz w:val="24"/>
          <w:szCs w:val="24"/>
        </w:rPr>
        <w:t>ремонта с целью определения их фактического состояния до и после ремонта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6D4947">
        <w:rPr>
          <w:rFonts w:ascii="Times New Roman" w:hAnsi="Times New Roman" w:cs="Times New Roman"/>
          <w:sz w:val="24"/>
          <w:szCs w:val="24"/>
        </w:rPr>
        <w:t>СО 34.04.181-2003, п.</w:t>
      </w:r>
      <w:r w:rsidR="004B471C">
        <w:rPr>
          <w:rFonts w:ascii="Times New Roman" w:hAnsi="Times New Roman" w:cs="Times New Roman"/>
          <w:sz w:val="24"/>
          <w:szCs w:val="24"/>
        </w:rPr>
        <w:t xml:space="preserve"> </w:t>
      </w:r>
      <w:r w:rsidRPr="006D4947">
        <w:rPr>
          <w:rFonts w:ascii="Times New Roman" w:hAnsi="Times New Roman" w:cs="Times New Roman"/>
          <w:sz w:val="24"/>
          <w:szCs w:val="24"/>
        </w:rPr>
        <w:t>2.8.4, п. 2.9.36.</w:t>
      </w:r>
      <w:r w:rsidR="005E1E14">
        <w:rPr>
          <w:rFonts w:ascii="Times New Roman" w:hAnsi="Times New Roman" w:cs="Times New Roman"/>
          <w:sz w:val="24"/>
          <w:szCs w:val="24"/>
        </w:rPr>
        <w:t xml:space="preserve"> </w:t>
      </w:r>
      <w:r w:rsidR="00F83DEA">
        <w:rPr>
          <w:rFonts w:ascii="Times New Roman" w:hAnsi="Times New Roman" w:cs="Times New Roman"/>
          <w:sz w:val="24"/>
          <w:szCs w:val="24"/>
        </w:rPr>
        <w:t xml:space="preserve">и </w:t>
      </w:r>
      <w:r w:rsidR="00EE11D2">
        <w:rPr>
          <w:rFonts w:ascii="Times New Roman" w:hAnsi="Times New Roman" w:cs="Times New Roman"/>
          <w:sz w:val="24"/>
          <w:szCs w:val="24"/>
        </w:rPr>
        <w:t xml:space="preserve">получения заключения о </w:t>
      </w:r>
      <w:r w:rsidR="006E6678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 w:rsidR="00EE11D2">
        <w:rPr>
          <w:rFonts w:ascii="Times New Roman" w:hAnsi="Times New Roman" w:cs="Times New Roman"/>
          <w:sz w:val="24"/>
          <w:szCs w:val="24"/>
        </w:rPr>
        <w:t>и</w:t>
      </w:r>
      <w:r w:rsidR="006E6678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 w:rsidR="008A609C">
        <w:rPr>
          <w:rFonts w:ascii="Times New Roman" w:hAnsi="Times New Roman" w:cs="Times New Roman"/>
          <w:sz w:val="24"/>
          <w:szCs w:val="24"/>
        </w:rPr>
        <w:t>, гарантированных ОАО «Силовые машин»</w:t>
      </w:r>
      <w:r w:rsidR="004B471C">
        <w:rPr>
          <w:rFonts w:ascii="Times New Roman" w:hAnsi="Times New Roman" w:cs="Times New Roman"/>
          <w:sz w:val="24"/>
          <w:szCs w:val="24"/>
        </w:rPr>
        <w:t>,</w:t>
      </w:r>
      <w:r w:rsidR="006E6678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8A609C">
        <w:rPr>
          <w:rFonts w:ascii="Times New Roman" w:hAnsi="Times New Roman" w:cs="Times New Roman"/>
          <w:sz w:val="24"/>
          <w:szCs w:val="24"/>
        </w:rPr>
        <w:t>м</w:t>
      </w:r>
      <w:r w:rsidR="006E6678">
        <w:rPr>
          <w:rFonts w:ascii="Times New Roman" w:hAnsi="Times New Roman" w:cs="Times New Roman"/>
          <w:sz w:val="24"/>
          <w:szCs w:val="24"/>
        </w:rPr>
        <w:t xml:space="preserve"> </w:t>
      </w:r>
      <w:r w:rsidR="00EE11D2">
        <w:rPr>
          <w:rFonts w:ascii="Times New Roman" w:hAnsi="Times New Roman" w:cs="Times New Roman"/>
          <w:sz w:val="24"/>
          <w:szCs w:val="24"/>
        </w:rPr>
        <w:t>документам</w:t>
      </w:r>
      <w:r w:rsidR="006E66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823AB" w:rsidRDefault="00A823AB" w:rsidP="006D4947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1604">
        <w:rPr>
          <w:rFonts w:ascii="Times New Roman" w:hAnsi="Times New Roman" w:cs="Times New Roman"/>
          <w:b/>
          <w:sz w:val="24"/>
          <w:szCs w:val="24"/>
        </w:rPr>
        <w:t>[1]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6678">
        <w:rPr>
          <w:rFonts w:ascii="Times New Roman" w:hAnsi="Times New Roman" w:cs="Times New Roman"/>
          <w:sz w:val="24"/>
          <w:szCs w:val="24"/>
        </w:rPr>
        <w:t xml:space="preserve">«Результаты испытаний на подтверждение гарантийных характеристик газотурбинных установок ГТЭ-160 №41, 42 энергоблока №4 ПГУ-450 ТЭЦ-22 «Южная» филиала «Невский» ОАО «ТГК-1»»; </w:t>
      </w:r>
    </w:p>
    <w:p w:rsidR="00A823AB" w:rsidRDefault="00A823AB" w:rsidP="006D4947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1604">
        <w:rPr>
          <w:rFonts w:ascii="Times New Roman" w:hAnsi="Times New Roman" w:cs="Times New Roman"/>
          <w:b/>
          <w:sz w:val="24"/>
          <w:szCs w:val="24"/>
        </w:rPr>
        <w:t>[2]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6678">
        <w:rPr>
          <w:rFonts w:ascii="Times New Roman" w:hAnsi="Times New Roman" w:cs="Times New Roman"/>
          <w:sz w:val="24"/>
          <w:szCs w:val="24"/>
        </w:rPr>
        <w:t>«Результаты испытаний на подтверждение гарантийных характеристик паровой турбины Т-125/150-7,4 энергоблока №4 ПГУ-450 ТЭЦ-22 «Южная» филиала «Невский» ОАО «ТГК-1»»</w:t>
      </w:r>
      <w:r w:rsidR="008A60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D4947" w:rsidRDefault="00A823AB" w:rsidP="006D4947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1604">
        <w:rPr>
          <w:rFonts w:ascii="Times New Roman" w:hAnsi="Times New Roman" w:cs="Times New Roman"/>
          <w:b/>
          <w:sz w:val="24"/>
          <w:szCs w:val="24"/>
        </w:rPr>
        <w:t>[3]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09C">
        <w:rPr>
          <w:rFonts w:ascii="Times New Roman" w:hAnsi="Times New Roman" w:cs="Times New Roman"/>
          <w:sz w:val="24"/>
          <w:szCs w:val="24"/>
        </w:rPr>
        <w:t>«Результаты испытаний на определение фактических характеристик энергоблока №4 ПГУ-450 ТЭЦ-22 «Южна</w:t>
      </w:r>
      <w:r w:rsidR="001E3E4A">
        <w:rPr>
          <w:rFonts w:ascii="Times New Roman" w:hAnsi="Times New Roman" w:cs="Times New Roman"/>
          <w:sz w:val="24"/>
          <w:szCs w:val="24"/>
        </w:rPr>
        <w:t>я» филиала «Невский» ОАО «ТГК-1</w:t>
      </w:r>
      <w:r w:rsidR="008A609C">
        <w:rPr>
          <w:rFonts w:ascii="Times New Roman" w:hAnsi="Times New Roman" w:cs="Times New Roman"/>
          <w:sz w:val="24"/>
          <w:szCs w:val="24"/>
        </w:rPr>
        <w:t>»</w:t>
      </w:r>
      <w:r w:rsidR="008A609C" w:rsidRPr="00341604">
        <w:rPr>
          <w:rFonts w:ascii="Times New Roman" w:hAnsi="Times New Roman" w:cs="Times New Roman"/>
          <w:b/>
          <w:sz w:val="24"/>
          <w:szCs w:val="24"/>
        </w:rPr>
        <w:t>.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30F41" w:rsidRDefault="00430F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30F41" w:rsidRDefault="00430F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30F41" w:rsidRDefault="00430F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8777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97BBA" w:rsidRPr="00137962" w:rsidRDefault="00572713" w:rsidP="006D4947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37962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137962">
        <w:rPr>
          <w:rFonts w:ascii="Times New Roman" w:hAnsi="Times New Roman" w:cs="Times New Roman"/>
          <w:b/>
          <w:sz w:val="24"/>
          <w:szCs w:val="24"/>
        </w:rPr>
        <w:t>.</w:t>
      </w:r>
      <w:r w:rsidRPr="00137962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 w:rsidRPr="001379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947" w:rsidRPr="003863F5">
        <w:rPr>
          <w:rFonts w:ascii="Times New Roman" w:hAnsi="Times New Roman" w:cs="Times New Roman"/>
          <w:sz w:val="24"/>
          <w:szCs w:val="24"/>
        </w:rPr>
        <w:t xml:space="preserve">испытания до, после </w:t>
      </w:r>
      <w:r w:rsidR="006E6678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="006D4947" w:rsidRPr="003863F5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6E6678">
        <w:rPr>
          <w:rFonts w:ascii="Times New Roman" w:hAnsi="Times New Roman" w:cs="Times New Roman"/>
          <w:sz w:val="24"/>
          <w:szCs w:val="24"/>
        </w:rPr>
        <w:t xml:space="preserve">ГТЭ-160 №41, 42, Пр-228/47-7,86/0,62-515/230 </w:t>
      </w:r>
      <w:r w:rsidR="004B471C">
        <w:rPr>
          <w:rFonts w:ascii="Times New Roman" w:hAnsi="Times New Roman" w:cs="Times New Roman"/>
          <w:sz w:val="24"/>
          <w:szCs w:val="24"/>
        </w:rPr>
        <w:t xml:space="preserve">;41, 42 и Т-150-7,4 </w:t>
      </w:r>
      <w:r w:rsidR="006D4947" w:rsidRPr="003863F5">
        <w:rPr>
          <w:rFonts w:ascii="Times New Roman" w:hAnsi="Times New Roman" w:cs="Times New Roman"/>
          <w:sz w:val="24"/>
          <w:szCs w:val="24"/>
        </w:rPr>
        <w:t>энергоблока ст. №</w:t>
      </w:r>
      <w:r w:rsidR="006E6678">
        <w:rPr>
          <w:rFonts w:ascii="Times New Roman" w:hAnsi="Times New Roman" w:cs="Times New Roman"/>
          <w:sz w:val="24"/>
          <w:szCs w:val="24"/>
        </w:rPr>
        <w:t>4 (ПГУ-450)</w:t>
      </w:r>
      <w:r w:rsidR="00197BBA" w:rsidRPr="00137962">
        <w:rPr>
          <w:rFonts w:ascii="Times New Roman" w:hAnsi="Times New Roman" w:cs="Times New Roman"/>
          <w:sz w:val="24"/>
          <w:szCs w:val="24"/>
        </w:rPr>
        <w:t>.</w:t>
      </w:r>
    </w:p>
    <w:p w:rsidR="00DE04B2" w:rsidRDefault="00DE04B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EE11D2" w:rsidRDefault="00A217CF" w:rsidP="00A217CF">
      <w:pPr>
        <w:pStyle w:val="21"/>
        <w:spacing w:after="0" w:line="276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7CF">
        <w:rPr>
          <w:rFonts w:ascii="Times New Roman" w:hAnsi="Times New Roman" w:cs="Times New Roman"/>
          <w:b/>
          <w:sz w:val="24"/>
          <w:szCs w:val="24"/>
        </w:rPr>
        <w:t xml:space="preserve">Испытания двух газотурбинных установок ГТЭ-160 №41, 42, двух котлов-утилизаторов Пр-228/47-7,86/0,62-515/230 (ПК-57) №41, 42 и паровой турбины Т-150-7,4 в составе эн. бл. №4 (ПГУ-450) до среднего ремонта с целью определения их фактического состояния до и после ремонта в соответствии с СО 34.04.181-2003, п. 2.8.4, п. 2.9.36. и </w:t>
      </w:r>
      <w:r w:rsidR="00EE11D2">
        <w:rPr>
          <w:rFonts w:ascii="Times New Roman" w:hAnsi="Times New Roman" w:cs="Times New Roman"/>
          <w:b/>
          <w:sz w:val="24"/>
          <w:szCs w:val="24"/>
        </w:rPr>
        <w:t xml:space="preserve">получения заключения 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>о соответствии характеристик, гарантированных ОАО «Силовые машин»</w:t>
      </w:r>
      <w:r w:rsidR="00F50EF0">
        <w:rPr>
          <w:rFonts w:ascii="Times New Roman" w:hAnsi="Times New Roman" w:cs="Times New Roman"/>
          <w:b/>
          <w:sz w:val="24"/>
          <w:szCs w:val="24"/>
        </w:rPr>
        <w:t>,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1D2">
        <w:rPr>
          <w:rFonts w:ascii="Times New Roman" w:hAnsi="Times New Roman" w:cs="Times New Roman"/>
          <w:b/>
          <w:sz w:val="24"/>
          <w:szCs w:val="24"/>
        </w:rPr>
        <w:t xml:space="preserve">вышеуказанным 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>документам</w:t>
      </w:r>
      <w:r w:rsidR="00EE1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>[</w:t>
      </w:r>
      <w:r w:rsidR="00EE11D2">
        <w:rPr>
          <w:rFonts w:ascii="Times New Roman" w:hAnsi="Times New Roman" w:cs="Times New Roman"/>
          <w:b/>
          <w:sz w:val="24"/>
          <w:szCs w:val="24"/>
        </w:rPr>
        <w:t>1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>]</w:t>
      </w:r>
      <w:r w:rsidR="00EE11D2">
        <w:rPr>
          <w:rFonts w:ascii="Times New Roman" w:hAnsi="Times New Roman" w:cs="Times New Roman"/>
          <w:b/>
          <w:sz w:val="24"/>
          <w:szCs w:val="24"/>
        </w:rPr>
        <w:t>,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 xml:space="preserve"> [2]</w:t>
      </w:r>
      <w:r w:rsidR="00EE11D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E11D2" w:rsidRPr="00EE11D2">
        <w:rPr>
          <w:rFonts w:ascii="Times New Roman" w:hAnsi="Times New Roman" w:cs="Times New Roman"/>
          <w:b/>
          <w:sz w:val="24"/>
          <w:szCs w:val="24"/>
        </w:rPr>
        <w:t>[3]</w:t>
      </w:r>
      <w:r w:rsidRPr="00A217CF">
        <w:rPr>
          <w:rFonts w:ascii="Times New Roman" w:hAnsi="Times New Roman" w:cs="Times New Roman"/>
          <w:b/>
          <w:sz w:val="24"/>
          <w:szCs w:val="24"/>
        </w:rPr>
        <w:t>.</w:t>
      </w:r>
    </w:p>
    <w:p w:rsidR="00EE11D2" w:rsidRDefault="00EE11D2" w:rsidP="00EE11D2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17CF" w:rsidRPr="00EE11D2" w:rsidRDefault="00EE11D2" w:rsidP="00EE11D2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1D2">
        <w:rPr>
          <w:rFonts w:ascii="Times New Roman" w:hAnsi="Times New Roman" w:cs="Times New Roman"/>
          <w:b/>
          <w:sz w:val="24"/>
          <w:szCs w:val="24"/>
        </w:rPr>
        <w:t>Испытания до ремонта:</w:t>
      </w:r>
      <w:r w:rsidR="00A217CF" w:rsidRPr="00EE11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4947" w:rsidRDefault="006D4947" w:rsidP="00DE04B2">
      <w:pPr>
        <w:pStyle w:val="21"/>
        <w:spacing w:after="0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>-Испытания должны быть проведены не ранее чем за месяц и не позднее, чем за 5 суток до начала капитального ремонта.</w:t>
      </w:r>
    </w:p>
    <w:p w:rsidR="006D4947" w:rsidRPr="003863F5" w:rsidRDefault="006D4947" w:rsidP="00DE04B2">
      <w:pPr>
        <w:pStyle w:val="21"/>
        <w:spacing w:after="0"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 xml:space="preserve">-Отчет по испытаниям с заполненной ведомостью основных параметров технического состояния </w:t>
      </w:r>
      <w:r w:rsidR="004B471C">
        <w:rPr>
          <w:rFonts w:ascii="Times New Roman" w:hAnsi="Times New Roman" w:cs="Times New Roman"/>
          <w:sz w:val="24"/>
          <w:szCs w:val="24"/>
        </w:rPr>
        <w:t>(</w:t>
      </w:r>
      <w:r w:rsidRPr="003863F5">
        <w:rPr>
          <w:rFonts w:ascii="Times New Roman" w:hAnsi="Times New Roman" w:cs="Times New Roman"/>
          <w:sz w:val="24"/>
          <w:szCs w:val="24"/>
        </w:rPr>
        <w:t>согласно СО 34.04.181-2003) и рекомендациями о первоочередных мероприятиях обязательных к выполнению во время ремонта необходимо предоставить до начала ремонта.</w:t>
      </w:r>
    </w:p>
    <w:p w:rsidR="00EE11D2" w:rsidRPr="00EE11D2" w:rsidRDefault="00EE11D2" w:rsidP="00EE11D2">
      <w:pPr>
        <w:pStyle w:val="21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1D2">
        <w:rPr>
          <w:rFonts w:ascii="Times New Roman" w:hAnsi="Times New Roman" w:cs="Times New Roman"/>
          <w:b/>
          <w:sz w:val="24"/>
          <w:szCs w:val="24"/>
        </w:rPr>
        <w:t xml:space="preserve">Испытания </w:t>
      </w:r>
      <w:r>
        <w:rPr>
          <w:rFonts w:ascii="Times New Roman" w:hAnsi="Times New Roman" w:cs="Times New Roman"/>
          <w:b/>
          <w:sz w:val="24"/>
          <w:szCs w:val="24"/>
        </w:rPr>
        <w:t>после</w:t>
      </w:r>
      <w:r w:rsidRPr="00EE11D2">
        <w:rPr>
          <w:rFonts w:ascii="Times New Roman" w:hAnsi="Times New Roman" w:cs="Times New Roman"/>
          <w:b/>
          <w:sz w:val="24"/>
          <w:szCs w:val="24"/>
        </w:rPr>
        <w:t xml:space="preserve"> ремонта: </w:t>
      </w:r>
    </w:p>
    <w:p w:rsidR="006D4947" w:rsidRPr="003863F5" w:rsidRDefault="006D4947" w:rsidP="00DE04B2">
      <w:pPr>
        <w:keepNext/>
        <w:spacing w:line="276" w:lineRule="auto"/>
        <w:ind w:left="-108" w:firstLine="425"/>
        <w:rPr>
          <w:rFonts w:ascii="Times New Roman" w:hAnsi="Times New Roman" w:cs="Times New Roman"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>-Испытания должны быть проведены не позднее, чем через месяц после выхода блока из капитального ремонта.</w:t>
      </w:r>
    </w:p>
    <w:p w:rsidR="00EE11D2" w:rsidRDefault="006D4947" w:rsidP="00DE04B2">
      <w:pPr>
        <w:keepNext/>
        <w:spacing w:line="276" w:lineRule="auto"/>
        <w:ind w:left="-108" w:firstLine="425"/>
        <w:rPr>
          <w:rFonts w:ascii="Times New Roman" w:hAnsi="Times New Roman" w:cs="Times New Roman"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 xml:space="preserve">-Отчет по испытаниям с заполненной ведомостью основных параметров технического состояния (согласно СО 34.04.181-2003) и выводах о качестве проведенного ремонта необходимо предоставить не позднее чем через 14 суток после проведения испытаний. </w:t>
      </w:r>
    </w:p>
    <w:p w:rsidR="00F50EF0" w:rsidRDefault="006D4947" w:rsidP="00DE04B2">
      <w:pPr>
        <w:keepNext/>
        <w:spacing w:line="276" w:lineRule="auto"/>
        <w:ind w:left="-108" w:firstLine="425"/>
        <w:rPr>
          <w:rFonts w:ascii="Times New Roman" w:hAnsi="Times New Roman" w:cs="Times New Roman"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 xml:space="preserve">В отчете по результатам проведенных испытаний сделать вывод о </w:t>
      </w:r>
      <w:r w:rsidR="00A217CF">
        <w:rPr>
          <w:rFonts w:ascii="Times New Roman" w:hAnsi="Times New Roman" w:cs="Times New Roman"/>
          <w:sz w:val="24"/>
          <w:szCs w:val="24"/>
        </w:rPr>
        <w:t>с</w:t>
      </w:r>
      <w:r w:rsidRPr="003863F5">
        <w:rPr>
          <w:rFonts w:ascii="Times New Roman" w:hAnsi="Times New Roman" w:cs="Times New Roman"/>
          <w:sz w:val="24"/>
          <w:szCs w:val="24"/>
        </w:rPr>
        <w:t xml:space="preserve">оответствии </w:t>
      </w:r>
      <w:r w:rsidR="00A217CF">
        <w:rPr>
          <w:rFonts w:ascii="Times New Roman" w:hAnsi="Times New Roman" w:cs="Times New Roman"/>
          <w:sz w:val="24"/>
          <w:szCs w:val="24"/>
        </w:rPr>
        <w:t>основного оборудования эн. бл. №4 (ПГУ-450)</w:t>
      </w:r>
      <w:r w:rsidRPr="003863F5">
        <w:rPr>
          <w:rFonts w:ascii="Times New Roman" w:hAnsi="Times New Roman" w:cs="Times New Roman"/>
          <w:sz w:val="24"/>
          <w:szCs w:val="24"/>
        </w:rPr>
        <w:t xml:space="preserve"> нормативным характеристикам</w:t>
      </w:r>
      <w:r w:rsidR="00F50EF0">
        <w:rPr>
          <w:rFonts w:ascii="Times New Roman" w:hAnsi="Times New Roman" w:cs="Times New Roman"/>
          <w:sz w:val="24"/>
          <w:szCs w:val="24"/>
        </w:rPr>
        <w:t>.</w:t>
      </w:r>
    </w:p>
    <w:p w:rsidR="006D4947" w:rsidRPr="003863F5" w:rsidRDefault="00F50EF0" w:rsidP="00DE04B2">
      <w:pPr>
        <w:keepNext/>
        <w:spacing w:line="276" w:lineRule="auto"/>
        <w:ind w:left="-108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отчете сделать заключение о соответствии характеристик, гарантированных ОАО «Силовые машин», документам </w:t>
      </w:r>
      <w:r w:rsidR="00EE11D2" w:rsidRPr="00310B2F">
        <w:rPr>
          <w:rFonts w:ascii="Times New Roman" w:hAnsi="Times New Roman" w:cs="Times New Roman"/>
          <w:b/>
          <w:sz w:val="24"/>
          <w:szCs w:val="24"/>
        </w:rPr>
        <w:t>[1], [2], [3]</w:t>
      </w:r>
      <w:r w:rsidR="006D4947" w:rsidRPr="00310B2F">
        <w:rPr>
          <w:rFonts w:ascii="Times New Roman" w:hAnsi="Times New Roman" w:cs="Times New Roman"/>
          <w:b/>
          <w:sz w:val="24"/>
          <w:szCs w:val="24"/>
        </w:rPr>
        <w:t>.</w:t>
      </w:r>
    </w:p>
    <w:p w:rsidR="006D4947" w:rsidRPr="003863F5" w:rsidRDefault="006D4947" w:rsidP="006D4947">
      <w:pPr>
        <w:keepNext/>
        <w:ind w:left="-108"/>
        <w:rPr>
          <w:rFonts w:ascii="Times New Roman" w:hAnsi="Times New Roman" w:cs="Times New Roman"/>
          <w:sz w:val="24"/>
          <w:szCs w:val="24"/>
        </w:rPr>
      </w:pPr>
    </w:p>
    <w:p w:rsidR="006D4947" w:rsidRPr="003863F5" w:rsidRDefault="006D4947" w:rsidP="006D49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863F5">
        <w:rPr>
          <w:rFonts w:ascii="Times New Roman" w:hAnsi="Times New Roman" w:cs="Times New Roman"/>
          <w:sz w:val="24"/>
          <w:szCs w:val="24"/>
        </w:rPr>
        <w:t xml:space="preserve">   </w:t>
      </w:r>
      <w:r w:rsidRPr="003863F5">
        <w:rPr>
          <w:rFonts w:ascii="Times New Roman" w:hAnsi="Times New Roman" w:cs="Times New Roman"/>
          <w:b/>
          <w:sz w:val="24"/>
          <w:szCs w:val="24"/>
        </w:rPr>
        <w:t>Исполнитель должен за два месяца до начала испытаний представить на согласование программу проведения испытаний с графиком планируемой загрузки оборудования по диспетчерскому графику.</w:t>
      </w:r>
    </w:p>
    <w:p w:rsidR="00430F41" w:rsidRDefault="00430F41" w:rsidP="006D4947">
      <w:pPr>
        <w:pStyle w:val="ab"/>
        <w:rPr>
          <w:u w:val="single"/>
        </w:rPr>
      </w:pPr>
    </w:p>
    <w:p w:rsidR="006D4947" w:rsidRPr="006D4947" w:rsidRDefault="006D4947" w:rsidP="006D4947">
      <w:pPr>
        <w:pStyle w:val="ab"/>
        <w:rPr>
          <w:u w:val="single"/>
        </w:rPr>
      </w:pPr>
      <w:r w:rsidRPr="006D4947">
        <w:rPr>
          <w:u w:val="single"/>
        </w:rPr>
        <w:t>Требования к отчет</w:t>
      </w:r>
      <w:r w:rsidR="00EE11D2">
        <w:rPr>
          <w:u w:val="single"/>
        </w:rPr>
        <w:t>ным документам</w:t>
      </w:r>
      <w:r w:rsidRPr="006D4947">
        <w:rPr>
          <w:u w:val="single"/>
        </w:rPr>
        <w:t>:</w:t>
      </w:r>
    </w:p>
    <w:p w:rsidR="006D4947" w:rsidRPr="006D4947" w:rsidRDefault="006D4947" w:rsidP="006D494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D4947">
        <w:rPr>
          <w:rFonts w:ascii="Times New Roman" w:hAnsi="Times New Roman" w:cs="Times New Roman"/>
          <w:sz w:val="24"/>
          <w:szCs w:val="24"/>
        </w:rPr>
        <w:t>По окончании работ в сроки оговоренные выше, исполнитель представляет Отчет в электронном виде и на бумажном носителе в трех экземплярах, содержащий:</w:t>
      </w:r>
    </w:p>
    <w:p w:rsidR="006D4947" w:rsidRPr="006D4947" w:rsidRDefault="006D4947" w:rsidP="006D4947">
      <w:pPr>
        <w:pStyle w:val="a3"/>
        <w:widowControl/>
        <w:numPr>
          <w:ilvl w:val="0"/>
          <w:numId w:val="33"/>
        </w:numPr>
        <w:tabs>
          <w:tab w:val="clear" w:pos="1380"/>
        </w:tabs>
        <w:autoSpaceDE/>
        <w:autoSpaceDN/>
        <w:adjustRightInd/>
        <w:ind w:left="1378" w:hanging="385"/>
        <w:jc w:val="both"/>
        <w:rPr>
          <w:rFonts w:ascii="Times New Roman" w:hAnsi="Times New Roman" w:cs="Times New Roman"/>
          <w:sz w:val="24"/>
          <w:szCs w:val="24"/>
        </w:rPr>
      </w:pPr>
      <w:r w:rsidRPr="006D4947">
        <w:rPr>
          <w:rFonts w:ascii="Times New Roman" w:hAnsi="Times New Roman" w:cs="Times New Roman"/>
          <w:sz w:val="24"/>
          <w:szCs w:val="24"/>
        </w:rPr>
        <w:t>Отчет по испытаниям</w:t>
      </w:r>
      <w:r w:rsidR="00B305CF" w:rsidRPr="00B305CF">
        <w:rPr>
          <w:rFonts w:ascii="Times New Roman" w:hAnsi="Times New Roman" w:cs="Times New Roman"/>
          <w:sz w:val="24"/>
          <w:szCs w:val="24"/>
        </w:rPr>
        <w:t xml:space="preserve"> </w:t>
      </w:r>
      <w:r w:rsidR="00B305CF">
        <w:rPr>
          <w:rFonts w:ascii="Times New Roman" w:hAnsi="Times New Roman" w:cs="Times New Roman"/>
          <w:sz w:val="24"/>
          <w:szCs w:val="24"/>
        </w:rPr>
        <w:t xml:space="preserve">двух газотурбинных установок ГТЭ-160 №41, 42, двух котлов-утилизаторов Пр-228/47-7,86/0,62-515/230 (ПК-57) №41, 42 и паровой турбины Т-150-7,4 в составе </w:t>
      </w:r>
      <w:r w:rsidR="00B305CF" w:rsidRPr="006D4947">
        <w:rPr>
          <w:rFonts w:ascii="Times New Roman" w:hAnsi="Times New Roman" w:cs="Times New Roman"/>
          <w:sz w:val="24"/>
          <w:szCs w:val="24"/>
        </w:rPr>
        <w:t>эн. бл. №</w:t>
      </w:r>
      <w:r w:rsidR="00B305CF">
        <w:rPr>
          <w:rFonts w:ascii="Times New Roman" w:hAnsi="Times New Roman" w:cs="Times New Roman"/>
          <w:sz w:val="24"/>
          <w:szCs w:val="24"/>
        </w:rPr>
        <w:t>4</w:t>
      </w:r>
      <w:r w:rsidR="00B305CF" w:rsidRPr="006D4947">
        <w:rPr>
          <w:rFonts w:ascii="Times New Roman" w:hAnsi="Times New Roman" w:cs="Times New Roman"/>
          <w:sz w:val="24"/>
          <w:szCs w:val="24"/>
        </w:rPr>
        <w:t xml:space="preserve"> (</w:t>
      </w:r>
      <w:r w:rsidR="00B305CF">
        <w:rPr>
          <w:rFonts w:ascii="Times New Roman" w:hAnsi="Times New Roman" w:cs="Times New Roman"/>
          <w:sz w:val="24"/>
          <w:szCs w:val="24"/>
        </w:rPr>
        <w:t>ПГУ-450)</w:t>
      </w:r>
      <w:r w:rsidRPr="006D4947">
        <w:rPr>
          <w:rFonts w:ascii="Times New Roman" w:hAnsi="Times New Roman" w:cs="Times New Roman"/>
          <w:sz w:val="24"/>
          <w:szCs w:val="24"/>
        </w:rPr>
        <w:t xml:space="preserve"> до </w:t>
      </w:r>
      <w:r w:rsidR="00B305CF">
        <w:rPr>
          <w:rFonts w:ascii="Times New Roman" w:hAnsi="Times New Roman" w:cs="Times New Roman"/>
          <w:sz w:val="24"/>
          <w:szCs w:val="24"/>
        </w:rPr>
        <w:t>среднего</w:t>
      </w:r>
      <w:r w:rsidRPr="006D4947">
        <w:rPr>
          <w:rFonts w:ascii="Times New Roman" w:hAnsi="Times New Roman" w:cs="Times New Roman"/>
          <w:sz w:val="24"/>
          <w:szCs w:val="24"/>
        </w:rPr>
        <w:t xml:space="preserve"> ремонта.</w:t>
      </w:r>
    </w:p>
    <w:p w:rsidR="006D4947" w:rsidRPr="006D4947" w:rsidRDefault="006D4947" w:rsidP="006D4947">
      <w:pPr>
        <w:pStyle w:val="a3"/>
        <w:widowControl/>
        <w:numPr>
          <w:ilvl w:val="0"/>
          <w:numId w:val="33"/>
        </w:numPr>
        <w:tabs>
          <w:tab w:val="clear" w:pos="1380"/>
        </w:tabs>
        <w:autoSpaceDE/>
        <w:autoSpaceDN/>
        <w:adjustRightInd/>
        <w:ind w:left="1378" w:hanging="385"/>
        <w:jc w:val="both"/>
        <w:rPr>
          <w:rFonts w:ascii="Times New Roman" w:hAnsi="Times New Roman" w:cs="Times New Roman"/>
          <w:sz w:val="24"/>
          <w:szCs w:val="24"/>
        </w:rPr>
      </w:pPr>
      <w:r w:rsidRPr="006D4947">
        <w:rPr>
          <w:rFonts w:ascii="Times New Roman" w:hAnsi="Times New Roman" w:cs="Times New Roman"/>
          <w:sz w:val="24"/>
          <w:szCs w:val="24"/>
        </w:rPr>
        <w:t xml:space="preserve">Отчет по испытаниям </w:t>
      </w:r>
      <w:r w:rsidR="00B305CF">
        <w:rPr>
          <w:rFonts w:ascii="Times New Roman" w:hAnsi="Times New Roman" w:cs="Times New Roman"/>
          <w:sz w:val="24"/>
          <w:szCs w:val="24"/>
        </w:rPr>
        <w:t xml:space="preserve">двух газотурбинных установок ГТЭ-160 №41, 42, двух котлов-утилизаторов Пр-228/47-7,86/0,62-515/230 (ПК-57) №41, 42 и паровой турбины Т-150-7,4 в составе </w:t>
      </w:r>
      <w:r w:rsidR="00B305CF" w:rsidRPr="006D4947">
        <w:rPr>
          <w:rFonts w:ascii="Times New Roman" w:hAnsi="Times New Roman" w:cs="Times New Roman"/>
          <w:sz w:val="24"/>
          <w:szCs w:val="24"/>
        </w:rPr>
        <w:t>эн. бл. №</w:t>
      </w:r>
      <w:r w:rsidR="00B305CF">
        <w:rPr>
          <w:rFonts w:ascii="Times New Roman" w:hAnsi="Times New Roman" w:cs="Times New Roman"/>
          <w:sz w:val="24"/>
          <w:szCs w:val="24"/>
        </w:rPr>
        <w:t>4</w:t>
      </w:r>
      <w:r w:rsidR="00B305CF" w:rsidRPr="006D4947">
        <w:rPr>
          <w:rFonts w:ascii="Times New Roman" w:hAnsi="Times New Roman" w:cs="Times New Roman"/>
          <w:sz w:val="24"/>
          <w:szCs w:val="24"/>
        </w:rPr>
        <w:t xml:space="preserve"> (</w:t>
      </w:r>
      <w:r w:rsidR="00B305CF">
        <w:rPr>
          <w:rFonts w:ascii="Times New Roman" w:hAnsi="Times New Roman" w:cs="Times New Roman"/>
          <w:sz w:val="24"/>
          <w:szCs w:val="24"/>
        </w:rPr>
        <w:t>ПГУ-450)</w:t>
      </w:r>
      <w:r w:rsidRPr="006D4947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B305CF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6D4947">
        <w:rPr>
          <w:rFonts w:ascii="Times New Roman" w:hAnsi="Times New Roman" w:cs="Times New Roman"/>
          <w:sz w:val="24"/>
          <w:szCs w:val="24"/>
        </w:rPr>
        <w:t>ремонта</w:t>
      </w:r>
      <w:r w:rsidR="00B305CF">
        <w:rPr>
          <w:rFonts w:ascii="Times New Roman" w:hAnsi="Times New Roman" w:cs="Times New Roman"/>
          <w:sz w:val="24"/>
          <w:szCs w:val="24"/>
        </w:rPr>
        <w:t xml:space="preserve"> с заключением о соответствии характеристик, гарантированных ОАО «Силовые машин», документам </w:t>
      </w:r>
      <w:r w:rsidR="00B305CF" w:rsidRPr="00310B2F">
        <w:rPr>
          <w:rFonts w:ascii="Times New Roman" w:hAnsi="Times New Roman" w:cs="Times New Roman"/>
          <w:b/>
          <w:sz w:val="24"/>
          <w:szCs w:val="24"/>
        </w:rPr>
        <w:t>[1], [2], [3]</w:t>
      </w:r>
      <w:r w:rsidR="00B305CF" w:rsidRPr="003863F5">
        <w:rPr>
          <w:rFonts w:ascii="Times New Roman" w:hAnsi="Times New Roman" w:cs="Times New Roman"/>
          <w:sz w:val="24"/>
          <w:szCs w:val="24"/>
        </w:rPr>
        <w:t>.</w:t>
      </w:r>
    </w:p>
    <w:p w:rsidR="006D4947" w:rsidRDefault="006D4947" w:rsidP="006D49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30F41" w:rsidRDefault="00430F41" w:rsidP="006D49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30F41" w:rsidRDefault="00430F41" w:rsidP="006D49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87777" w:rsidRPr="00687777" w:rsidRDefault="00687777" w:rsidP="00687777">
      <w:pPr>
        <w:pStyle w:val="a3"/>
        <w:widowControl/>
        <w:numPr>
          <w:ilvl w:val="0"/>
          <w:numId w:val="30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687777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687777" w:rsidRPr="005641B3" w:rsidRDefault="00687777" w:rsidP="005641B3">
      <w:pPr>
        <w:pStyle w:val="a3"/>
        <w:numPr>
          <w:ilvl w:val="1"/>
          <w:numId w:val="30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DE04B2" w:rsidRPr="00DE04B2" w:rsidRDefault="00DE04B2" w:rsidP="00DE04B2">
      <w:pPr>
        <w:pStyle w:val="a3"/>
        <w:suppressAutoHyphens/>
        <w:spacing w:line="276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  <w:r w:rsidRPr="00DE04B2">
        <w:rPr>
          <w:rFonts w:ascii="Times New Roman" w:hAnsi="Times New Roman" w:cs="Times New Roman"/>
          <w:sz w:val="24"/>
          <w:szCs w:val="24"/>
        </w:rPr>
        <w:t>Работы выполнить в соответствии: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34.20.501-2003 ПТЭ р. 4. – «Тепломеханическое оборудование электростанций и тепловых сетей» п.4.3-4.5, 4.9,4.11-4.13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153- 34.03.150-2003 (РД 153-34.0-03.150-00)</w:t>
      </w:r>
      <w:r w:rsidRPr="00DE04B2">
        <w:rPr>
          <w:b/>
        </w:rPr>
        <w:t xml:space="preserve"> </w:t>
      </w:r>
      <w:r w:rsidRPr="00DE04B2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 xml:space="preserve">СО 34.03.301-00 (РД 153-34.0-03.301-00). Правила пожарной безопасности для энергетических предприятий.  </w:t>
      </w:r>
    </w:p>
    <w:p w:rsidR="00DE04B2" w:rsidRPr="00DE04B2" w:rsidRDefault="00DE04B2" w:rsidP="00DE04B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E04B2">
        <w:rPr>
          <w:rFonts w:ascii="Times New Roman" w:hAnsi="Times New Roman" w:cs="Times New Roman"/>
          <w:sz w:val="24"/>
          <w:szCs w:val="24"/>
        </w:rPr>
        <w:t>И другие документы, входящие в «Указатель действующих в электроэнергетике нормативных документов на 01.07.2007г.» (ЦПТИиТО ОРГРЭС Москва 2007) и относящиеся к выполнению работ указанных в техническом задании.</w:t>
      </w:r>
    </w:p>
    <w:p w:rsidR="00DE04B2" w:rsidRDefault="00DE04B2" w:rsidP="001379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37962" w:rsidRPr="00137962" w:rsidRDefault="00137962" w:rsidP="001379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962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B305CF" w:rsidRPr="00687777" w:rsidRDefault="00137962" w:rsidP="006877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8"/>
      <w:bookmarkStart w:id="7" w:name="_Toc154810998"/>
      <w:bookmarkStart w:id="8" w:name="_Toc154983026"/>
      <w:bookmarkStart w:id="9" w:name="_Toc157941946"/>
      <w:bookmarkStart w:id="10" w:name="_Toc159385167"/>
      <w:r w:rsidRPr="0068777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6"/>
      <w:bookmarkEnd w:id="7"/>
      <w:bookmarkEnd w:id="8"/>
      <w:bookmarkEnd w:id="9"/>
      <w:bookmarkEnd w:id="10"/>
      <w:r w:rsidRPr="00687777">
        <w:rPr>
          <w:rFonts w:ascii="Times New Roman" w:hAnsi="Times New Roman" w:cs="Times New Roman"/>
          <w:b/>
          <w:sz w:val="24"/>
          <w:szCs w:val="24"/>
        </w:rPr>
        <w:t>:</w:t>
      </w:r>
    </w:p>
    <w:p w:rsid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 xml:space="preserve">3.2.1.1. </w:t>
      </w:r>
      <w:r w:rsidR="002F5703">
        <w:rPr>
          <w:rFonts w:ascii="Times New Roman" w:hAnsi="Times New Roman" w:cs="Times New Roman"/>
          <w:sz w:val="24"/>
          <w:szCs w:val="24"/>
        </w:rPr>
        <w:t>О</w:t>
      </w:r>
      <w:r w:rsidRPr="005641B3">
        <w:rPr>
          <w:rFonts w:ascii="Times New Roman" w:hAnsi="Times New Roman" w:cs="Times New Roman"/>
          <w:sz w:val="24"/>
          <w:szCs w:val="24"/>
        </w:rPr>
        <w:t xml:space="preserve">пыт работы </w:t>
      </w:r>
      <w:r w:rsidR="00B305CF">
        <w:rPr>
          <w:rFonts w:ascii="Times New Roman" w:hAnsi="Times New Roman" w:cs="Times New Roman"/>
          <w:sz w:val="24"/>
          <w:szCs w:val="24"/>
        </w:rPr>
        <w:t xml:space="preserve">на оборудовании </w:t>
      </w:r>
      <w:r w:rsidR="005D1A84">
        <w:rPr>
          <w:rFonts w:ascii="Times New Roman" w:hAnsi="Times New Roman" w:cs="Times New Roman"/>
          <w:sz w:val="24"/>
          <w:szCs w:val="24"/>
        </w:rPr>
        <w:t xml:space="preserve">ПГУ-450 не менее </w:t>
      </w:r>
      <w:r w:rsidR="00430F41">
        <w:rPr>
          <w:rFonts w:ascii="Times New Roman" w:hAnsi="Times New Roman" w:cs="Times New Roman"/>
          <w:sz w:val="24"/>
          <w:szCs w:val="24"/>
        </w:rPr>
        <w:t>5</w:t>
      </w:r>
      <w:r w:rsidR="005D1A84">
        <w:rPr>
          <w:rFonts w:ascii="Times New Roman" w:hAnsi="Times New Roman" w:cs="Times New Roman"/>
          <w:sz w:val="24"/>
          <w:szCs w:val="24"/>
        </w:rPr>
        <w:t xml:space="preserve"> лет</w:t>
      </w:r>
      <w:r w:rsidR="00B60564">
        <w:rPr>
          <w:rFonts w:ascii="Times New Roman" w:hAnsi="Times New Roman" w:cs="Times New Roman"/>
          <w:sz w:val="24"/>
          <w:szCs w:val="24"/>
        </w:rPr>
        <w:t xml:space="preserve">. </w:t>
      </w:r>
      <w:r w:rsidR="00750BF0">
        <w:rPr>
          <w:rFonts w:ascii="Times New Roman" w:hAnsi="Times New Roman" w:cs="Times New Roman"/>
          <w:sz w:val="24"/>
          <w:szCs w:val="24"/>
        </w:rPr>
        <w:t>Преимущественным правом на выполнение данной работы обладает организация, являющая</w:t>
      </w:r>
      <w:r w:rsidR="00B60564">
        <w:rPr>
          <w:rFonts w:ascii="Times New Roman" w:hAnsi="Times New Roman" w:cs="Times New Roman"/>
          <w:sz w:val="24"/>
          <w:szCs w:val="24"/>
        </w:rPr>
        <w:t xml:space="preserve">ся автором заключений </w:t>
      </w:r>
      <w:r w:rsidR="00B60564" w:rsidRPr="000A62C2">
        <w:rPr>
          <w:rFonts w:ascii="Times New Roman" w:hAnsi="Times New Roman" w:cs="Times New Roman"/>
          <w:b/>
          <w:sz w:val="24"/>
          <w:szCs w:val="24"/>
        </w:rPr>
        <w:t>[1], [2], [3].</w:t>
      </w:r>
      <w:r w:rsidR="00B605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703" w:rsidRPr="002F5703" w:rsidRDefault="005641B3" w:rsidP="005D1A8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703">
        <w:rPr>
          <w:rFonts w:ascii="Times New Roman" w:hAnsi="Times New Roman" w:cs="Times New Roman"/>
          <w:sz w:val="24"/>
          <w:szCs w:val="24"/>
        </w:rPr>
        <w:t xml:space="preserve">3.2.1.2. </w:t>
      </w:r>
      <w:r w:rsidR="002F5703">
        <w:rPr>
          <w:rFonts w:ascii="Times New Roman" w:hAnsi="Times New Roman" w:cs="Times New Roman"/>
          <w:sz w:val="24"/>
          <w:szCs w:val="24"/>
        </w:rPr>
        <w:t>Н</w:t>
      </w:r>
      <w:r w:rsidR="002F5703" w:rsidRPr="002F5703">
        <w:rPr>
          <w:rFonts w:ascii="Times New Roman" w:hAnsi="Times New Roman" w:cs="Times New Roman"/>
          <w:sz w:val="24"/>
          <w:szCs w:val="24"/>
        </w:rPr>
        <w:t>аличие Свидетельства о членстве в СРО на данные виды работ не требуется;</w:t>
      </w:r>
    </w:p>
    <w:p w:rsidR="005641B3" w:rsidRPr="005641B3" w:rsidRDefault="005641B3" w:rsidP="00DE04B2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5641B3" w:rsidRP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641B3" w:rsidRP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641B3" w:rsidRP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3.2.1.6.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5641B3" w:rsidRP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641B3" w:rsidRPr="005641B3" w:rsidRDefault="005641B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2F5703">
        <w:rPr>
          <w:rFonts w:ascii="Times New Roman" w:hAnsi="Times New Roman" w:cs="Times New Roman"/>
          <w:b/>
          <w:sz w:val="24"/>
          <w:szCs w:val="24"/>
        </w:rPr>
        <w:t>2.2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F5703" w:rsidRPr="002F5703" w:rsidRDefault="002F5703" w:rsidP="00DE04B2">
      <w:pPr>
        <w:pStyle w:val="a3"/>
        <w:widowControl/>
        <w:numPr>
          <w:ilvl w:val="3"/>
          <w:numId w:val="31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703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2F5703" w:rsidRPr="002F5703" w:rsidRDefault="002F5703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3.2.2.2. </w:t>
      </w:r>
      <w:r w:rsidRPr="002F5703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квалификацией; </w:t>
      </w:r>
    </w:p>
    <w:p w:rsidR="002F5703" w:rsidRPr="002F5703" w:rsidRDefault="002F5703" w:rsidP="00DE04B2">
      <w:pPr>
        <w:pStyle w:val="a3"/>
        <w:widowControl/>
        <w:numPr>
          <w:ilvl w:val="3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703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</w:t>
      </w:r>
      <w:r w:rsidRPr="002F5703">
        <w:rPr>
          <w:rFonts w:ascii="Times New Roman" w:hAnsi="Times New Roman" w:cs="Times New Roman"/>
          <w:sz w:val="24"/>
          <w:szCs w:val="24"/>
        </w:rPr>
        <w:lastRenderedPageBreak/>
        <w:t>организаций, осуществляющих деятельность в области промышленной безопасности опасных производственных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5703">
        <w:rPr>
          <w:rFonts w:ascii="Times New Roman" w:hAnsi="Times New Roman" w:cs="Times New Roman"/>
          <w:sz w:val="24"/>
          <w:szCs w:val="24"/>
        </w:rPr>
        <w:t>ктов);</w:t>
      </w:r>
    </w:p>
    <w:p w:rsidR="002F5703" w:rsidRPr="002F5703" w:rsidRDefault="002F5703" w:rsidP="00DE04B2">
      <w:pPr>
        <w:pStyle w:val="a3"/>
        <w:widowControl/>
        <w:numPr>
          <w:ilvl w:val="3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703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2F5703" w:rsidRPr="002F5703" w:rsidRDefault="002F5703" w:rsidP="00DE04B2">
      <w:pPr>
        <w:pStyle w:val="a3"/>
        <w:widowControl/>
        <w:numPr>
          <w:ilvl w:val="3"/>
          <w:numId w:val="32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703">
        <w:rPr>
          <w:rFonts w:ascii="Times New Roman" w:hAnsi="Times New Roman" w:cs="Times New Roman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sz w:val="24"/>
          <w:szCs w:val="24"/>
        </w:rPr>
        <w:t>оказание услуг</w:t>
      </w:r>
      <w:r w:rsidRPr="002F5703">
        <w:rPr>
          <w:rFonts w:ascii="Times New Roman" w:hAnsi="Times New Roman" w:cs="Times New Roman"/>
          <w:sz w:val="24"/>
          <w:szCs w:val="24"/>
        </w:rPr>
        <w:t xml:space="preserve"> в соответствии с согласованным </w:t>
      </w:r>
      <w:r>
        <w:rPr>
          <w:rFonts w:ascii="Times New Roman" w:hAnsi="Times New Roman" w:cs="Times New Roman"/>
          <w:sz w:val="24"/>
          <w:szCs w:val="24"/>
        </w:rPr>
        <w:t>графиком оказания услуг</w:t>
      </w:r>
      <w:r w:rsidRPr="002F5703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572713" w:rsidSect="0075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1D9" w:rsidRDefault="008811D9" w:rsidP="007F7681">
      <w:r>
        <w:separator/>
      </w:r>
    </w:p>
  </w:endnote>
  <w:endnote w:type="continuationSeparator" w:id="0">
    <w:p w:rsidR="008811D9" w:rsidRDefault="008811D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1D9" w:rsidRDefault="008811D9" w:rsidP="007F7681">
      <w:r>
        <w:separator/>
      </w:r>
    </w:p>
  </w:footnote>
  <w:footnote w:type="continuationSeparator" w:id="0">
    <w:p w:rsidR="008811D9" w:rsidRDefault="008811D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3C6"/>
    <w:multiLevelType w:val="hybridMultilevel"/>
    <w:tmpl w:val="13DC50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1596E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033848"/>
    <w:multiLevelType w:val="multilevel"/>
    <w:tmpl w:val="BCCA149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4C74E8"/>
    <w:multiLevelType w:val="multilevel"/>
    <w:tmpl w:val="8E0278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9087795"/>
    <w:multiLevelType w:val="hybridMultilevel"/>
    <w:tmpl w:val="BE26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B107F"/>
    <w:multiLevelType w:val="multilevel"/>
    <w:tmpl w:val="F96644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E70742D"/>
    <w:multiLevelType w:val="multilevel"/>
    <w:tmpl w:val="806C16B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10335FF"/>
    <w:multiLevelType w:val="hybridMultilevel"/>
    <w:tmpl w:val="464C3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E613F8"/>
    <w:multiLevelType w:val="hybridMultilevel"/>
    <w:tmpl w:val="9FC277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4701630"/>
    <w:multiLevelType w:val="hybridMultilevel"/>
    <w:tmpl w:val="00868CDE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DF66448"/>
    <w:multiLevelType w:val="multilevel"/>
    <w:tmpl w:val="8F1E04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8FF3AE3"/>
    <w:multiLevelType w:val="hybridMultilevel"/>
    <w:tmpl w:val="346A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9DB0FAE"/>
    <w:multiLevelType w:val="hybridMultilevel"/>
    <w:tmpl w:val="64AECD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8B4C02"/>
    <w:multiLevelType w:val="multilevel"/>
    <w:tmpl w:val="59E2C6C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2C01B58"/>
    <w:multiLevelType w:val="hybridMultilevel"/>
    <w:tmpl w:val="AF4690DA"/>
    <w:lvl w:ilvl="0" w:tplc="9DC2A04A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28">
    <w:nsid w:val="68F67205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E51BDF"/>
    <w:multiLevelType w:val="hybridMultilevel"/>
    <w:tmpl w:val="ACC6DC90"/>
    <w:lvl w:ilvl="0" w:tplc="56AEB5C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300735"/>
    <w:multiLevelType w:val="multilevel"/>
    <w:tmpl w:val="7FA09EB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2">
    <w:nsid w:val="7A7A5EFD"/>
    <w:multiLevelType w:val="multilevel"/>
    <w:tmpl w:val="B462820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12"/>
  </w:num>
  <w:num w:numId="5">
    <w:abstractNumId w:val="31"/>
  </w:num>
  <w:num w:numId="6">
    <w:abstractNumId w:val="24"/>
  </w:num>
  <w:num w:numId="7">
    <w:abstractNumId w:val="8"/>
  </w:num>
  <w:num w:numId="8">
    <w:abstractNumId w:val="1"/>
  </w:num>
  <w:num w:numId="9">
    <w:abstractNumId w:val="22"/>
  </w:num>
  <w:num w:numId="10">
    <w:abstractNumId w:val="29"/>
  </w:num>
  <w:num w:numId="11">
    <w:abstractNumId w:val="18"/>
  </w:num>
  <w:num w:numId="12">
    <w:abstractNumId w:val="2"/>
  </w:num>
  <w:num w:numId="13">
    <w:abstractNumId w:val="28"/>
  </w:num>
  <w:num w:numId="14">
    <w:abstractNumId w:val="21"/>
  </w:num>
  <w:num w:numId="15">
    <w:abstractNumId w:val="9"/>
  </w:num>
  <w:num w:numId="16">
    <w:abstractNumId w:val="20"/>
  </w:num>
  <w:num w:numId="17">
    <w:abstractNumId w:val="14"/>
  </w:num>
  <w:num w:numId="18">
    <w:abstractNumId w:val="7"/>
  </w:num>
  <w:num w:numId="19">
    <w:abstractNumId w:val="6"/>
  </w:num>
  <w:num w:numId="20">
    <w:abstractNumId w:val="11"/>
  </w:num>
  <w:num w:numId="21">
    <w:abstractNumId w:val="30"/>
  </w:num>
  <w:num w:numId="22">
    <w:abstractNumId w:val="2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5"/>
  </w:num>
  <w:num w:numId="26">
    <w:abstractNumId w:val="23"/>
  </w:num>
  <w:num w:numId="27">
    <w:abstractNumId w:val="5"/>
  </w:num>
  <w:num w:numId="28">
    <w:abstractNumId w:val="10"/>
  </w:num>
  <w:num w:numId="29">
    <w:abstractNumId w:val="25"/>
  </w:num>
  <w:num w:numId="30">
    <w:abstractNumId w:val="17"/>
  </w:num>
  <w:num w:numId="31">
    <w:abstractNumId w:val="16"/>
  </w:num>
  <w:num w:numId="32">
    <w:abstractNumId w:val="32"/>
  </w:num>
  <w:num w:numId="33">
    <w:abstractNumId w:val="27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3091"/>
    <w:rsid w:val="000315E3"/>
    <w:rsid w:val="00042C36"/>
    <w:rsid w:val="00066DF8"/>
    <w:rsid w:val="00082298"/>
    <w:rsid w:val="00092FA1"/>
    <w:rsid w:val="000A2724"/>
    <w:rsid w:val="000A344B"/>
    <w:rsid w:val="000A62C2"/>
    <w:rsid w:val="000F444E"/>
    <w:rsid w:val="00101875"/>
    <w:rsid w:val="001327AF"/>
    <w:rsid w:val="00137962"/>
    <w:rsid w:val="00141AB7"/>
    <w:rsid w:val="0015116F"/>
    <w:rsid w:val="00171916"/>
    <w:rsid w:val="00197BBA"/>
    <w:rsid w:val="001A2A48"/>
    <w:rsid w:val="001E3D84"/>
    <w:rsid w:val="001E3E4A"/>
    <w:rsid w:val="00200905"/>
    <w:rsid w:val="00206DE1"/>
    <w:rsid w:val="002273B1"/>
    <w:rsid w:val="00227B80"/>
    <w:rsid w:val="0023287E"/>
    <w:rsid w:val="002332FB"/>
    <w:rsid w:val="00282D9D"/>
    <w:rsid w:val="002E6B8D"/>
    <w:rsid w:val="002F099E"/>
    <w:rsid w:val="002F5703"/>
    <w:rsid w:val="00310B2F"/>
    <w:rsid w:val="0031378B"/>
    <w:rsid w:val="00323BAA"/>
    <w:rsid w:val="003259A2"/>
    <w:rsid w:val="003330DA"/>
    <w:rsid w:val="00337059"/>
    <w:rsid w:val="00340D25"/>
    <w:rsid w:val="00341604"/>
    <w:rsid w:val="00354CFD"/>
    <w:rsid w:val="0036707E"/>
    <w:rsid w:val="0037725A"/>
    <w:rsid w:val="003860AA"/>
    <w:rsid w:val="003863F5"/>
    <w:rsid w:val="003960B1"/>
    <w:rsid w:val="00405D88"/>
    <w:rsid w:val="00430F41"/>
    <w:rsid w:val="0044193E"/>
    <w:rsid w:val="00442945"/>
    <w:rsid w:val="00497904"/>
    <w:rsid w:val="004B471C"/>
    <w:rsid w:val="004D7D81"/>
    <w:rsid w:val="005368A6"/>
    <w:rsid w:val="00540224"/>
    <w:rsid w:val="00557E1B"/>
    <w:rsid w:val="005641B3"/>
    <w:rsid w:val="005643F4"/>
    <w:rsid w:val="005678C4"/>
    <w:rsid w:val="00572713"/>
    <w:rsid w:val="0057687F"/>
    <w:rsid w:val="00594440"/>
    <w:rsid w:val="005A3B8D"/>
    <w:rsid w:val="005C026D"/>
    <w:rsid w:val="005D1A84"/>
    <w:rsid w:val="005E1E14"/>
    <w:rsid w:val="005F5BD3"/>
    <w:rsid w:val="006056A8"/>
    <w:rsid w:val="0064578E"/>
    <w:rsid w:val="0067134A"/>
    <w:rsid w:val="0068415D"/>
    <w:rsid w:val="00687777"/>
    <w:rsid w:val="006A4A36"/>
    <w:rsid w:val="006C1F8D"/>
    <w:rsid w:val="006D4947"/>
    <w:rsid w:val="006E6678"/>
    <w:rsid w:val="006F4DD6"/>
    <w:rsid w:val="006F687F"/>
    <w:rsid w:val="007303ED"/>
    <w:rsid w:val="00750861"/>
    <w:rsid w:val="00750BF0"/>
    <w:rsid w:val="007A2DB5"/>
    <w:rsid w:val="007B0BBB"/>
    <w:rsid w:val="007F7681"/>
    <w:rsid w:val="00800EB4"/>
    <w:rsid w:val="00814BD9"/>
    <w:rsid w:val="00835C6C"/>
    <w:rsid w:val="0083783D"/>
    <w:rsid w:val="00874BA6"/>
    <w:rsid w:val="008811D9"/>
    <w:rsid w:val="008A609C"/>
    <w:rsid w:val="008B160B"/>
    <w:rsid w:val="008D0079"/>
    <w:rsid w:val="008D4D03"/>
    <w:rsid w:val="008E2216"/>
    <w:rsid w:val="008E541A"/>
    <w:rsid w:val="00910F84"/>
    <w:rsid w:val="00926F29"/>
    <w:rsid w:val="009C2D4C"/>
    <w:rsid w:val="009C3718"/>
    <w:rsid w:val="009D0A39"/>
    <w:rsid w:val="009D60AD"/>
    <w:rsid w:val="00A10305"/>
    <w:rsid w:val="00A217CF"/>
    <w:rsid w:val="00A25224"/>
    <w:rsid w:val="00A3482D"/>
    <w:rsid w:val="00A3518D"/>
    <w:rsid w:val="00A372EC"/>
    <w:rsid w:val="00A3754A"/>
    <w:rsid w:val="00A56F88"/>
    <w:rsid w:val="00A823AB"/>
    <w:rsid w:val="00AB3888"/>
    <w:rsid w:val="00AD78EC"/>
    <w:rsid w:val="00B00C26"/>
    <w:rsid w:val="00B069F4"/>
    <w:rsid w:val="00B305CF"/>
    <w:rsid w:val="00B45092"/>
    <w:rsid w:val="00B60564"/>
    <w:rsid w:val="00B93582"/>
    <w:rsid w:val="00BD65BB"/>
    <w:rsid w:val="00BD6782"/>
    <w:rsid w:val="00BE514B"/>
    <w:rsid w:val="00BF4F4B"/>
    <w:rsid w:val="00C04B17"/>
    <w:rsid w:val="00C312A1"/>
    <w:rsid w:val="00C45623"/>
    <w:rsid w:val="00C82515"/>
    <w:rsid w:val="00CD7E18"/>
    <w:rsid w:val="00CE2B07"/>
    <w:rsid w:val="00D21A7D"/>
    <w:rsid w:val="00D23638"/>
    <w:rsid w:val="00D32C38"/>
    <w:rsid w:val="00D45431"/>
    <w:rsid w:val="00D522D9"/>
    <w:rsid w:val="00D67E59"/>
    <w:rsid w:val="00D74D13"/>
    <w:rsid w:val="00D84ABF"/>
    <w:rsid w:val="00D92527"/>
    <w:rsid w:val="00DB0D57"/>
    <w:rsid w:val="00DE04B2"/>
    <w:rsid w:val="00DE1CD0"/>
    <w:rsid w:val="00E27C62"/>
    <w:rsid w:val="00E6218A"/>
    <w:rsid w:val="00EB74F3"/>
    <w:rsid w:val="00EC7965"/>
    <w:rsid w:val="00EE11D2"/>
    <w:rsid w:val="00F17B97"/>
    <w:rsid w:val="00F359B4"/>
    <w:rsid w:val="00F50EF0"/>
    <w:rsid w:val="00F83DEA"/>
    <w:rsid w:val="00F94FEC"/>
    <w:rsid w:val="00FD2043"/>
    <w:rsid w:val="00FE27C1"/>
    <w:rsid w:val="00FF0A19"/>
    <w:rsid w:val="00FF4666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5991B-4421-4397-8B07-666D50D8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  <w:style w:type="paragraph" w:styleId="ab">
    <w:name w:val="Body Text"/>
    <w:basedOn w:val="a"/>
    <w:link w:val="ac"/>
    <w:uiPriority w:val="99"/>
    <w:rsid w:val="006D494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6D4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D4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D494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6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AEAB5-00F9-4E49-9D5E-AAA247BE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3.2</vt:lpstr>
    </vt:vector>
  </TitlesOfParts>
  <Company>JSC TGC1</Company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3.2</dc:title>
  <dc:creator>Харламова Елена Викторовна</dc:creator>
  <cp:lastModifiedBy>Мусатова Светлана Николаевна</cp:lastModifiedBy>
  <cp:revision>14</cp:revision>
  <cp:lastPrinted>2014-05-07T05:50:00Z</cp:lastPrinted>
  <dcterms:created xsi:type="dcterms:W3CDTF">2014-05-06T09:09:00Z</dcterms:created>
  <dcterms:modified xsi:type="dcterms:W3CDTF">2014-09-24T06:56:00Z</dcterms:modified>
</cp:coreProperties>
</file>